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39270" w14:textId="31A0FD1C" w:rsidR="00E04564" w:rsidRPr="00B4098F" w:rsidRDefault="00E04564" w:rsidP="00E04564">
      <w:pPr>
        <w:pBdr>
          <w:top w:val="single" w:sz="4" w:space="1" w:color="auto"/>
          <w:left w:val="single" w:sz="4" w:space="4" w:color="auto"/>
          <w:bottom w:val="single" w:sz="4" w:space="1" w:color="auto"/>
          <w:right w:val="single" w:sz="4" w:space="4" w:color="auto"/>
        </w:pBdr>
        <w:spacing w:after="0"/>
        <w:jc w:val="center"/>
        <w:rPr>
          <w:b/>
          <w:sz w:val="16"/>
          <w:szCs w:val="16"/>
        </w:rPr>
      </w:pPr>
      <w:r w:rsidRPr="00B4098F">
        <w:rPr>
          <w:b/>
        </w:rPr>
        <w:t xml:space="preserve">Informationen über den Unterricht für Streichinstrumente am Johannes-Kepler-Gymnasium </w:t>
      </w:r>
      <w:r>
        <w:rPr>
          <w:b/>
          <w:sz w:val="16"/>
          <w:szCs w:val="16"/>
        </w:rPr>
        <w:t>(Stand 01/24</w:t>
      </w:r>
      <w:r w:rsidRPr="00B4098F">
        <w:rPr>
          <w:b/>
          <w:sz w:val="16"/>
          <w:szCs w:val="16"/>
        </w:rPr>
        <w:t>)</w:t>
      </w:r>
    </w:p>
    <w:p w14:paraId="1145D61D" w14:textId="77777777" w:rsidR="00E04564" w:rsidRDefault="00E04564" w:rsidP="00E04564">
      <w:pPr>
        <w:spacing w:line="360" w:lineRule="auto"/>
        <w:jc w:val="both"/>
        <w:rPr>
          <w:b/>
        </w:rPr>
      </w:pPr>
      <w:r>
        <w:rPr>
          <w:b/>
          <w:noProof/>
          <w:lang w:eastAsia="de-DE"/>
        </w:rPr>
        <mc:AlternateContent>
          <mc:Choice Requires="wps">
            <w:drawing>
              <wp:anchor distT="0" distB="0" distL="114300" distR="114300" simplePos="0" relativeHeight="251662336" behindDoc="0" locked="0" layoutInCell="1" allowOverlap="1" wp14:anchorId="6C40F020" wp14:editId="1248F10A">
                <wp:simplePos x="0" y="0"/>
                <wp:positionH relativeFrom="column">
                  <wp:posOffset>3914775</wp:posOffset>
                </wp:positionH>
                <wp:positionV relativeFrom="paragraph">
                  <wp:posOffset>175260</wp:posOffset>
                </wp:positionV>
                <wp:extent cx="885825" cy="914400"/>
                <wp:effectExtent l="0" t="0" r="28575" b="19050"/>
                <wp:wrapNone/>
                <wp:docPr id="6" name="Textfeld 6"/>
                <wp:cNvGraphicFramePr/>
                <a:graphic xmlns:a="http://schemas.openxmlformats.org/drawingml/2006/main">
                  <a:graphicData uri="http://schemas.microsoft.com/office/word/2010/wordprocessingShape">
                    <wps:wsp>
                      <wps:cNvSpPr txBox="1"/>
                      <wps:spPr>
                        <a:xfrm>
                          <a:off x="0" y="0"/>
                          <a:ext cx="885825" cy="914400"/>
                        </a:xfrm>
                        <a:prstGeom prst="rect">
                          <a:avLst/>
                        </a:prstGeom>
                        <a:solidFill>
                          <a:sysClr val="window" lastClr="FFFFFF"/>
                        </a:solidFill>
                        <a:ln w="6350">
                          <a:solidFill>
                            <a:sysClr val="window" lastClr="FFFFFF"/>
                          </a:solidFill>
                        </a:ln>
                      </wps:spPr>
                      <wps:txbx>
                        <w:txbxContent>
                          <w:p w14:paraId="27DD2C19" w14:textId="77777777" w:rsidR="00E04564" w:rsidRDefault="00E04564" w:rsidP="00E04564">
                            <w:r>
                              <w:rPr>
                                <w:noProof/>
                              </w:rPr>
                              <w:drawing>
                                <wp:inline distT="0" distB="0" distL="0" distR="0" wp14:anchorId="4E58B105" wp14:editId="3B8BFD49">
                                  <wp:extent cx="696595" cy="817880"/>
                                  <wp:effectExtent l="0" t="0" r="8255" b="1270"/>
                                  <wp:docPr id="10" name="Grafik 9" descr="D:\Schule + privat\JKG\FORMALES-Lehrpläne\Kepler-Logo\Kepler links.png"/>
                                  <wp:cNvGraphicFramePr/>
                                  <a:graphic xmlns:a="http://schemas.openxmlformats.org/drawingml/2006/main">
                                    <a:graphicData uri="http://schemas.openxmlformats.org/drawingml/2006/picture">
                                      <pic:pic xmlns:pic="http://schemas.openxmlformats.org/drawingml/2006/picture">
                                        <pic:nvPicPr>
                                          <pic:cNvPr id="10" name="Grafik 9" descr="D:\Schule + privat\JKG\FORMALES-Lehrpläne\Kepler-Logo\Kepler links.pn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6595" cy="8178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40F020" id="_x0000_t202" coordsize="21600,21600" o:spt="202" path="m,l,21600r21600,l21600,xe">
                <v:stroke joinstyle="miter"/>
                <v:path gradientshapeok="t" o:connecttype="rect"/>
              </v:shapetype>
              <v:shape id="Textfeld 6" o:spid="_x0000_s1026" type="#_x0000_t202" style="position:absolute;left:0;text-align:left;margin-left:308.25pt;margin-top:13.8pt;width:69.75pt;height:1in;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" fillcolor="window" strokecolor="window" strokeweight=".5pt">
                <v:textbox>
                  <w:txbxContent>
                    <w:p w14:paraId="27DD2C19" w14:textId="77777777" w:rsidR="00E04564" w:rsidRDefault="00E04564" w:rsidP="00E04564">
                      <w:r>
                        <w:rPr>
                          <w:noProof/>
                        </w:rPr>
                        <w:drawing>
                          <wp:inline distT="0" distB="0" distL="0" distR="0" wp14:anchorId="4E58B105" wp14:editId="3B8BFD49">
                            <wp:extent cx="696595" cy="817880"/>
                            <wp:effectExtent l="0" t="0" r="8255" b="1270"/>
                            <wp:docPr id="10" name="Grafik 9" descr="D:\Schule + privat\JKG\FORMALES-Lehrpläne\Kepler-Logo\Kepler links.png"/>
                            <wp:cNvGraphicFramePr/>
                            <a:graphic xmlns:a="http://schemas.openxmlformats.org/drawingml/2006/main">
                              <a:graphicData uri="http://schemas.openxmlformats.org/drawingml/2006/picture">
                                <pic:pic xmlns:pic="http://schemas.openxmlformats.org/drawingml/2006/picture">
                                  <pic:nvPicPr>
                                    <pic:cNvPr id="10" name="Grafik 9" descr="D:\Schule + privat\JKG\FORMALES-Lehrpläne\Kepler-Logo\Kepler links.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6595" cy="817880"/>
                                    </a:xfrm>
                                    <a:prstGeom prst="rect">
                                      <a:avLst/>
                                    </a:prstGeom>
                                    <a:noFill/>
                                    <a:ln>
                                      <a:noFill/>
                                    </a:ln>
                                  </pic:spPr>
                                </pic:pic>
                              </a:graphicData>
                            </a:graphic>
                          </wp:inline>
                        </w:drawing>
                      </w:r>
                    </w:p>
                  </w:txbxContent>
                </v:textbox>
              </v:shape>
            </w:pict>
          </mc:Fallback>
        </mc:AlternateContent>
      </w:r>
      <w:r>
        <w:rPr>
          <w:b/>
          <w:noProof/>
          <w:lang w:eastAsia="de-DE"/>
        </w:rPr>
        <mc:AlternateContent>
          <mc:Choice Requires="wps">
            <w:drawing>
              <wp:anchor distT="0" distB="0" distL="114300" distR="114300" simplePos="0" relativeHeight="251663360" behindDoc="0" locked="0" layoutInCell="1" allowOverlap="1" wp14:anchorId="1353D863" wp14:editId="12A119F2">
                <wp:simplePos x="0" y="0"/>
                <wp:positionH relativeFrom="column">
                  <wp:posOffset>2943225</wp:posOffset>
                </wp:positionH>
                <wp:positionV relativeFrom="paragraph">
                  <wp:posOffset>156210</wp:posOffset>
                </wp:positionV>
                <wp:extent cx="1009650" cy="981075"/>
                <wp:effectExtent l="0" t="0" r="19050" b="28575"/>
                <wp:wrapNone/>
                <wp:docPr id="7" name="Textfeld 7"/>
                <wp:cNvGraphicFramePr/>
                <a:graphic xmlns:a="http://schemas.openxmlformats.org/drawingml/2006/main">
                  <a:graphicData uri="http://schemas.microsoft.com/office/word/2010/wordprocessingShape">
                    <wps:wsp>
                      <wps:cNvSpPr txBox="1"/>
                      <wps:spPr>
                        <a:xfrm>
                          <a:off x="0" y="0"/>
                          <a:ext cx="1009650" cy="981075"/>
                        </a:xfrm>
                        <a:prstGeom prst="rect">
                          <a:avLst/>
                        </a:prstGeom>
                        <a:solidFill>
                          <a:sysClr val="window" lastClr="FFFFFF"/>
                        </a:solidFill>
                        <a:ln w="6350">
                          <a:solidFill>
                            <a:sysClr val="window" lastClr="FFFFFF"/>
                          </a:solidFill>
                        </a:ln>
                      </wps:spPr>
                      <wps:txbx>
                        <w:txbxContent>
                          <w:p w14:paraId="0480A5A7" w14:textId="77777777" w:rsidR="00E04564" w:rsidRDefault="00E04564" w:rsidP="00E04564">
                            <w:r>
                              <w:rPr>
                                <w:noProof/>
                              </w:rPr>
                              <w:drawing>
                                <wp:inline distT="0" distB="0" distL="0" distR="0" wp14:anchorId="2C9A9A1E" wp14:editId="4217474A">
                                  <wp:extent cx="820420" cy="831215"/>
                                  <wp:effectExtent l="0" t="0" r="0" b="698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20420" cy="8312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3D863" id="Textfeld 7" o:spid="_x0000_s1027" type="#_x0000_t202" style="position:absolute;left:0;text-align:left;margin-left:231.75pt;margin-top:12.3pt;width:79.5pt;height:7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" fillcolor="window" strokecolor="window" strokeweight=".5pt">
                <v:textbox>
                  <w:txbxContent>
                    <w:p w14:paraId="0480A5A7" w14:textId="77777777" w:rsidR="00E04564" w:rsidRDefault="00E04564" w:rsidP="00E04564">
                      <w:r>
                        <w:rPr>
                          <w:noProof/>
                        </w:rPr>
                        <w:drawing>
                          <wp:inline distT="0" distB="0" distL="0" distR="0" wp14:anchorId="2C9A9A1E" wp14:editId="4217474A">
                            <wp:extent cx="820420" cy="831215"/>
                            <wp:effectExtent l="0" t="0" r="0" b="698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20420" cy="831215"/>
                                    </a:xfrm>
                                    <a:prstGeom prst="rect">
                                      <a:avLst/>
                                    </a:prstGeom>
                                  </pic:spPr>
                                </pic:pic>
                              </a:graphicData>
                            </a:graphic>
                          </wp:inline>
                        </w:drawing>
                      </w:r>
                    </w:p>
                  </w:txbxContent>
                </v:textbox>
              </v:shape>
            </w:pict>
          </mc:Fallback>
        </mc:AlternateContent>
      </w:r>
      <w:r>
        <w:rPr>
          <w:b/>
          <w:noProof/>
          <w:lang w:eastAsia="de-DE"/>
        </w:rPr>
        <mc:AlternateContent>
          <mc:Choice Requires="wps">
            <w:drawing>
              <wp:anchor distT="0" distB="0" distL="114300" distR="114300" simplePos="0" relativeHeight="251660288" behindDoc="0" locked="0" layoutInCell="1" allowOverlap="1" wp14:anchorId="496D136F" wp14:editId="788F5DD7">
                <wp:simplePos x="0" y="0"/>
                <wp:positionH relativeFrom="column">
                  <wp:posOffset>5876924</wp:posOffset>
                </wp:positionH>
                <wp:positionV relativeFrom="paragraph">
                  <wp:posOffset>118110</wp:posOffset>
                </wp:positionV>
                <wp:extent cx="866775" cy="1028700"/>
                <wp:effectExtent l="0" t="0" r="28575" b="19050"/>
                <wp:wrapNone/>
                <wp:docPr id="5" name="Textfeld 5"/>
                <wp:cNvGraphicFramePr/>
                <a:graphic xmlns:a="http://schemas.openxmlformats.org/drawingml/2006/main">
                  <a:graphicData uri="http://schemas.microsoft.com/office/word/2010/wordprocessingShape">
                    <wps:wsp>
                      <wps:cNvSpPr txBox="1"/>
                      <wps:spPr>
                        <a:xfrm>
                          <a:off x="0" y="0"/>
                          <a:ext cx="866775" cy="1028700"/>
                        </a:xfrm>
                        <a:prstGeom prst="rect">
                          <a:avLst/>
                        </a:prstGeom>
                        <a:solidFill>
                          <a:sysClr val="window" lastClr="FFFFFF"/>
                        </a:solidFill>
                        <a:ln w="6350">
                          <a:solidFill>
                            <a:sysClr val="window" lastClr="FFFFFF"/>
                          </a:solidFill>
                        </a:ln>
                      </wps:spPr>
                      <wps:txbx>
                        <w:txbxContent>
                          <w:p w14:paraId="1216CC49" w14:textId="77777777" w:rsidR="00E04564" w:rsidRDefault="00E04564" w:rsidP="00E04564">
                            <w:r w:rsidRPr="00A0173C">
                              <w:rPr>
                                <w:noProof/>
                                <w:lang w:eastAsia="de-DE"/>
                              </w:rPr>
                              <w:drawing>
                                <wp:inline distT="0" distB="0" distL="0" distR="0" wp14:anchorId="3115EFF7" wp14:editId="31A3AB07">
                                  <wp:extent cx="676275" cy="862330"/>
                                  <wp:effectExtent l="0" t="0" r="9525" b="0"/>
                                  <wp:docPr id="1" name="Grafik 1" descr="http://www.musikhaus-marl.de/grafik/Streicher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http://www.musikhaus-marl.de/grafik/Streicher3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623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6D136F" id="Textfeld 5" o:spid="_x0000_s1028" type="#_x0000_t202" style="position:absolute;left:0;text-align:left;margin-left:462.75pt;margin-top:9.3pt;width:68.25pt;height:8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" fillcolor="window" strokecolor="window" strokeweight=".5pt">
                <v:textbox>
                  <w:txbxContent>
                    <w:p w14:paraId="1216CC49" w14:textId="77777777" w:rsidR="00E04564" w:rsidRDefault="00E04564" w:rsidP="00E04564">
                      <w:r w:rsidRPr="00A0173C">
                        <w:rPr>
                          <w:noProof/>
                          <w:lang w:eastAsia="de-DE"/>
                        </w:rPr>
                        <w:drawing>
                          <wp:inline distT="0" distB="0" distL="0" distR="0" wp14:anchorId="3115EFF7" wp14:editId="31A3AB07">
                            <wp:extent cx="676275" cy="862330"/>
                            <wp:effectExtent l="0" t="0" r="9525" b="0"/>
                            <wp:docPr id="1" name="Grafik 1" descr="http://www.musikhaus-marl.de/grafik/Streicher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http://www.musikhaus-marl.de/grafik/Streicher3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862330"/>
                                    </a:xfrm>
                                    <a:prstGeom prst="rect">
                                      <a:avLst/>
                                    </a:prstGeom>
                                    <a:noFill/>
                                    <a:ln>
                                      <a:noFill/>
                                    </a:ln>
                                  </pic:spPr>
                                </pic:pic>
                              </a:graphicData>
                            </a:graphic>
                          </wp:inline>
                        </w:drawing>
                      </w:r>
                    </w:p>
                  </w:txbxContent>
                </v:textbox>
              </v:shape>
            </w:pict>
          </mc:Fallback>
        </mc:AlternateContent>
      </w:r>
      <w:r>
        <w:rPr>
          <w:b/>
          <w:noProof/>
          <w:lang w:eastAsia="de-DE"/>
        </w:rPr>
        <mc:AlternateContent>
          <mc:Choice Requires="wps">
            <w:drawing>
              <wp:anchor distT="0" distB="0" distL="114300" distR="114300" simplePos="0" relativeHeight="251659264" behindDoc="0" locked="0" layoutInCell="1" allowOverlap="1" wp14:anchorId="2F0FFD1D" wp14:editId="136E0CB1">
                <wp:simplePos x="0" y="0"/>
                <wp:positionH relativeFrom="column">
                  <wp:posOffset>4857750</wp:posOffset>
                </wp:positionH>
                <wp:positionV relativeFrom="paragraph">
                  <wp:posOffset>108585</wp:posOffset>
                </wp:positionV>
                <wp:extent cx="942975" cy="1038225"/>
                <wp:effectExtent l="0" t="0" r="28575" b="28575"/>
                <wp:wrapNone/>
                <wp:docPr id="3" name="Textfeld 3"/>
                <wp:cNvGraphicFramePr/>
                <a:graphic xmlns:a="http://schemas.openxmlformats.org/drawingml/2006/main">
                  <a:graphicData uri="http://schemas.microsoft.com/office/word/2010/wordprocessingShape">
                    <wps:wsp>
                      <wps:cNvSpPr txBox="1"/>
                      <wps:spPr>
                        <a:xfrm>
                          <a:off x="0" y="0"/>
                          <a:ext cx="942975" cy="1038225"/>
                        </a:xfrm>
                        <a:prstGeom prst="rect">
                          <a:avLst/>
                        </a:prstGeom>
                        <a:solidFill>
                          <a:sysClr val="window" lastClr="FFFFFF"/>
                        </a:solidFill>
                        <a:ln w="6350">
                          <a:solidFill>
                            <a:sysClr val="window" lastClr="FFFFFF"/>
                          </a:solidFill>
                        </a:ln>
                      </wps:spPr>
                      <wps:txbx>
                        <w:txbxContent>
                          <w:p w14:paraId="6EE4EC47" w14:textId="77777777" w:rsidR="00E04564" w:rsidRDefault="00E04564" w:rsidP="00E04564">
                            <w:r>
                              <w:rPr>
                                <w:noProof/>
                                <w:lang w:eastAsia="de-DE"/>
                              </w:rPr>
                              <w:drawing>
                                <wp:inline distT="0" distB="0" distL="0" distR="0" wp14:anchorId="1C988F86" wp14:editId="23C6D276">
                                  <wp:extent cx="752475" cy="933450"/>
                                  <wp:effectExtent l="0" t="0" r="9525" b="0"/>
                                  <wp:docPr id="2" name="Bild 1" descr="Bildergebnis für stuttgarter Musikschu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stuttgarter Musikschule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2475" cy="9334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0FFD1D" id="Textfeld 3" o:spid="_x0000_s1029" type="#_x0000_t202" style="position:absolute;left:0;text-align:left;margin-left:382.5pt;margin-top:8.55pt;width:74.25pt;height:8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" fillcolor="window" strokecolor="window" strokeweight=".5pt">
                <v:textbox>
                  <w:txbxContent>
                    <w:p w14:paraId="6EE4EC47" w14:textId="77777777" w:rsidR="00E04564" w:rsidRDefault="00E04564" w:rsidP="00E04564">
                      <w:r>
                        <w:rPr>
                          <w:noProof/>
                          <w:lang w:eastAsia="de-DE"/>
                        </w:rPr>
                        <w:drawing>
                          <wp:inline distT="0" distB="0" distL="0" distR="0" wp14:anchorId="1C988F86" wp14:editId="23C6D276">
                            <wp:extent cx="752475" cy="933450"/>
                            <wp:effectExtent l="0" t="0" r="9525" b="0"/>
                            <wp:docPr id="2" name="Bild 1" descr="Bildergebnis für stuttgarter Musikschu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stuttgarter Musikschul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2475" cy="933450"/>
                                    </a:xfrm>
                                    <a:prstGeom prst="rect">
                                      <a:avLst/>
                                    </a:prstGeom>
                                    <a:noFill/>
                                    <a:ln>
                                      <a:noFill/>
                                    </a:ln>
                                  </pic:spPr>
                                </pic:pic>
                              </a:graphicData>
                            </a:graphic>
                          </wp:inline>
                        </w:drawing>
                      </w:r>
                    </w:p>
                  </w:txbxContent>
                </v:textbox>
              </v:shape>
            </w:pict>
          </mc:Fallback>
        </mc:AlternateContent>
      </w:r>
    </w:p>
    <w:p w14:paraId="3F33E117" w14:textId="77777777" w:rsidR="00E04564" w:rsidRDefault="00E04564" w:rsidP="00E04564">
      <w:pPr>
        <w:spacing w:line="360" w:lineRule="auto"/>
        <w:jc w:val="both"/>
        <w:rPr>
          <w:b/>
        </w:rPr>
      </w:pPr>
      <w:r>
        <w:rPr>
          <w:b/>
          <w:noProof/>
        </w:rPr>
        <mc:AlternateContent>
          <mc:Choice Requires="wps">
            <w:drawing>
              <wp:anchor distT="0" distB="0" distL="114300" distR="114300" simplePos="0" relativeHeight="251661312" behindDoc="0" locked="0" layoutInCell="1" allowOverlap="1" wp14:anchorId="7FE99CE4" wp14:editId="4034D8AE">
                <wp:simplePos x="0" y="0"/>
                <wp:positionH relativeFrom="margin">
                  <wp:posOffset>-76200</wp:posOffset>
                </wp:positionH>
                <wp:positionV relativeFrom="paragraph">
                  <wp:posOffset>182880</wp:posOffset>
                </wp:positionV>
                <wp:extent cx="2809875" cy="495300"/>
                <wp:effectExtent l="0" t="0" r="28575" b="19050"/>
                <wp:wrapNone/>
                <wp:docPr id="4" name="Textfeld 4"/>
                <wp:cNvGraphicFramePr/>
                <a:graphic xmlns:a="http://schemas.openxmlformats.org/drawingml/2006/main">
                  <a:graphicData uri="http://schemas.microsoft.com/office/word/2010/wordprocessingShape">
                    <wps:wsp>
                      <wps:cNvSpPr txBox="1"/>
                      <wps:spPr>
                        <a:xfrm>
                          <a:off x="0" y="0"/>
                          <a:ext cx="2809875" cy="495300"/>
                        </a:xfrm>
                        <a:prstGeom prst="rect">
                          <a:avLst/>
                        </a:prstGeom>
                        <a:solidFill>
                          <a:sysClr val="window" lastClr="FFFFFF"/>
                        </a:solidFill>
                        <a:ln w="6350">
                          <a:solidFill>
                            <a:sysClr val="window" lastClr="FFFFFF"/>
                          </a:solidFill>
                        </a:ln>
                      </wps:spPr>
                      <wps:txbx>
                        <w:txbxContent>
                          <w:p w14:paraId="1D84B6FC" w14:textId="77777777" w:rsidR="00E04564" w:rsidRDefault="00E04564" w:rsidP="00E04564">
                            <w:r>
                              <w:rPr>
                                <w:b/>
                              </w:rPr>
                              <w:t>Ein b</w:t>
                            </w:r>
                            <w:r w:rsidRPr="006E6E0F">
                              <w:rPr>
                                <w:b/>
                              </w:rPr>
                              <w:t>esonderes Angeb</w:t>
                            </w:r>
                            <w:r>
                              <w:rPr>
                                <w:b/>
                              </w:rPr>
                              <w:t xml:space="preserve">ot am JKG: </w:t>
                            </w:r>
                            <w:r w:rsidRPr="006E6E0F">
                              <w:rPr>
                                <w:b/>
                              </w:rPr>
                              <w:t xml:space="preserve"> </w:t>
                            </w:r>
                            <w:r>
                              <w:rPr>
                                <w:b/>
                              </w:rPr>
                              <w:t xml:space="preserve">Die </w:t>
                            </w:r>
                            <w:r w:rsidRPr="006E6E0F">
                              <w:rPr>
                                <w:b/>
                              </w:rPr>
                              <w:t>Kooperation mit der Stuttgarter Musikschule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99CE4" id="Textfeld 4" o:spid="_x0000_s1030" type="#_x0000_t202" style="position:absolute;left:0;text-align:left;margin-left:-6pt;margin-top:14.4pt;width:221.25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" fillcolor="window" strokecolor="window" strokeweight=".5pt">
                <v:textbox>
                  <w:txbxContent>
                    <w:p w14:paraId="1D84B6FC" w14:textId="77777777" w:rsidR="00E04564" w:rsidRDefault="00E04564" w:rsidP="00E04564">
                      <w:r>
                        <w:rPr>
                          <w:b/>
                        </w:rPr>
                        <w:t>Ein b</w:t>
                      </w:r>
                      <w:r w:rsidRPr="006E6E0F">
                        <w:rPr>
                          <w:b/>
                        </w:rPr>
                        <w:t>esonderes Angeb</w:t>
                      </w:r>
                      <w:r>
                        <w:rPr>
                          <w:b/>
                        </w:rPr>
                        <w:t xml:space="preserve">ot am JKG: </w:t>
                      </w:r>
                      <w:r w:rsidRPr="006E6E0F">
                        <w:rPr>
                          <w:b/>
                        </w:rPr>
                        <w:t xml:space="preserve"> </w:t>
                      </w:r>
                      <w:r>
                        <w:rPr>
                          <w:b/>
                        </w:rPr>
                        <w:t xml:space="preserve">Die </w:t>
                      </w:r>
                      <w:r w:rsidRPr="006E6E0F">
                        <w:rPr>
                          <w:b/>
                        </w:rPr>
                        <w:t>Kooperation mit der Stuttgarter Musikschule</w:t>
                      </w:r>
                    </w:p>
                  </w:txbxContent>
                </v:textbox>
                <w10:wrap anchorx="margin"/>
              </v:shape>
            </w:pict>
          </mc:Fallback>
        </mc:AlternateContent>
      </w:r>
    </w:p>
    <w:p w14:paraId="444EFEEE" w14:textId="77777777" w:rsidR="00E04564" w:rsidRDefault="00E04564" w:rsidP="00E04564">
      <w:pPr>
        <w:spacing w:line="360" w:lineRule="auto"/>
        <w:jc w:val="both"/>
        <w:rPr>
          <w:b/>
        </w:rPr>
      </w:pPr>
      <w:r>
        <w:rPr>
          <w:b/>
        </w:rPr>
        <w:t xml:space="preserve">                               </w:t>
      </w:r>
    </w:p>
    <w:p w14:paraId="2596C68E" w14:textId="77777777" w:rsidR="00E04564" w:rsidRDefault="00E04564" w:rsidP="00E04564">
      <w:pPr>
        <w:jc w:val="both"/>
      </w:pPr>
      <w:r>
        <w:t xml:space="preserve">Seit dem Schuljahr 2006/2007 wird am Johannes-Kepler-Gymnasium im Rahmen einer Kooperation mit der Stuttgarter Musikschule für </w:t>
      </w:r>
      <w:proofErr w:type="spellStart"/>
      <w:proofErr w:type="gramStart"/>
      <w:r>
        <w:t>Schüler:innen</w:t>
      </w:r>
      <w:proofErr w:type="spellEnd"/>
      <w:proofErr w:type="gramEnd"/>
      <w:r>
        <w:t xml:space="preserve"> der Klasse 5 Unterricht auf Streichinstrumenten (Violine, Viola, Violoncello und Kontrabass) angeboten. Vorkenntnisse sind nicht erforderlich; auch Notenkenntnisse werden nicht vorausgesetzt.</w:t>
      </w:r>
    </w:p>
    <w:p w14:paraId="244C041D" w14:textId="77777777" w:rsidR="00E04564" w:rsidRDefault="00E04564" w:rsidP="00E04564">
      <w:pPr>
        <w:spacing w:line="240" w:lineRule="auto"/>
        <w:jc w:val="both"/>
      </w:pPr>
    </w:p>
    <w:p w14:paraId="13468DCD" w14:textId="77777777" w:rsidR="00E04564" w:rsidRPr="00BD64B3" w:rsidRDefault="00E04564" w:rsidP="00E04564">
      <w:pPr>
        <w:spacing w:line="240" w:lineRule="auto"/>
        <w:jc w:val="both"/>
      </w:pPr>
      <w:r>
        <w:rPr>
          <w:b/>
        </w:rPr>
        <w:t>Erlernen eines Streichinstruments in Kleingruppen</w:t>
      </w:r>
    </w:p>
    <w:p w14:paraId="14BAACF8" w14:textId="77777777" w:rsidR="00E04564" w:rsidRDefault="00E04564" w:rsidP="00E04564">
      <w:pPr>
        <w:spacing w:after="0"/>
        <w:jc w:val="both"/>
      </w:pPr>
      <w:r>
        <w:t xml:space="preserve">Der Unterricht erfolgt in Klasse 5 vormittags im Rahmen des Musikunterrichts in der dritten Musik-Wochenstunde </w:t>
      </w:r>
    </w:p>
    <w:p w14:paraId="588A621C" w14:textId="77777777" w:rsidR="00E04564" w:rsidRDefault="00E04564" w:rsidP="00E04564">
      <w:pPr>
        <w:spacing w:after="0"/>
        <w:jc w:val="both"/>
      </w:pPr>
      <w:r>
        <w:t xml:space="preserve">(Anmerkung: Diejenigen </w:t>
      </w:r>
      <w:proofErr w:type="spellStart"/>
      <w:proofErr w:type="gramStart"/>
      <w:r>
        <w:t>Schüler:innen</w:t>
      </w:r>
      <w:proofErr w:type="spellEnd"/>
      <w:proofErr w:type="gramEnd"/>
      <w:r>
        <w:t>, die sich nicht für ein Streichinstrument entscheiden, erlernen stattdessen im Klassenverband Grundkenntnisse im Keyboardspiel; dafür ist keine Anmeldung erforderlich).</w:t>
      </w:r>
    </w:p>
    <w:p w14:paraId="4FE2B8F8" w14:textId="77777777" w:rsidR="00E04564" w:rsidRDefault="00E04564" w:rsidP="00E04564">
      <w:pPr>
        <w:spacing w:after="0"/>
        <w:jc w:val="both"/>
      </w:pPr>
      <w:r>
        <w:t xml:space="preserve">Der Geigen-, Bratschen-, Kontrabass- oder Cellounterricht wird von Lehrkräften der Stuttgarter Musikschule erteilt und ist eng vernetzt mit den Inhalten der beiden anderen Musikstunden bei den </w:t>
      </w:r>
      <w:proofErr w:type="spellStart"/>
      <w:proofErr w:type="gramStart"/>
      <w:r>
        <w:t>Musiklehrer:innen</w:t>
      </w:r>
      <w:proofErr w:type="spellEnd"/>
      <w:proofErr w:type="gramEnd"/>
      <w:r>
        <w:t xml:space="preserve"> des Johannes-Kepler-Gymnasiums. </w:t>
      </w:r>
    </w:p>
    <w:p w14:paraId="47DED20B" w14:textId="77777777" w:rsidR="00E04564" w:rsidRDefault="00E04564" w:rsidP="00E04564">
      <w:pPr>
        <w:spacing w:after="0"/>
        <w:jc w:val="both"/>
      </w:pPr>
      <w:r>
        <w:t xml:space="preserve">Die </w:t>
      </w:r>
      <w:proofErr w:type="spellStart"/>
      <w:proofErr w:type="gramStart"/>
      <w:r>
        <w:t>Schüler:innen</w:t>
      </w:r>
      <w:proofErr w:type="spellEnd"/>
      <w:proofErr w:type="gramEnd"/>
      <w:r>
        <w:t xml:space="preserve"> werden in den Streicher-Kleingruppen besonders gefördert und können darüber hinaus bereits nach einigen Monaten im Ensemble (Unterstufenorchester; derzeit mittwochs, 6. Stunde) mitspielen. Ab Kl. 8 ist dann eine Mitwirkung im JKG-Schulorchester sowie eine Teilnahme an den jährlich stattfindenden Orchesterfreizeiten möglich.</w:t>
      </w:r>
    </w:p>
    <w:p w14:paraId="4A2CC291" w14:textId="77777777" w:rsidR="00E04564" w:rsidRDefault="00E04564" w:rsidP="00E04564">
      <w:pPr>
        <w:spacing w:after="0"/>
        <w:jc w:val="both"/>
      </w:pPr>
      <w:r>
        <w:t>Nach der 5. Klasse kann der Instrumentalunterricht in kleinen Gruppen oder ggf. als Einzelunterricht außerhalb des Musikunterrichts – z.B. direkt im Anschluss an den Vormittagsunterricht – weitergeführt werden.</w:t>
      </w:r>
    </w:p>
    <w:p w14:paraId="323114F6" w14:textId="77777777" w:rsidR="00E04564" w:rsidRDefault="00E04564" w:rsidP="00E04564">
      <w:pPr>
        <w:spacing w:after="0"/>
        <w:jc w:val="both"/>
      </w:pPr>
    </w:p>
    <w:p w14:paraId="1FFDE481" w14:textId="77777777" w:rsidR="00E04564" w:rsidRDefault="00E04564" w:rsidP="00E04564">
      <w:pPr>
        <w:spacing w:after="0"/>
        <w:jc w:val="both"/>
      </w:pPr>
    </w:p>
    <w:p w14:paraId="6A33F91C" w14:textId="77777777" w:rsidR="00E04564" w:rsidRDefault="00E04564" w:rsidP="00E04564">
      <w:pPr>
        <w:jc w:val="both"/>
        <w:rPr>
          <w:b/>
        </w:rPr>
      </w:pPr>
      <w:r w:rsidRPr="00D6586F">
        <w:rPr>
          <w:b/>
        </w:rPr>
        <w:t>Gemeinsames Musizieren</w:t>
      </w:r>
    </w:p>
    <w:p w14:paraId="66E8959D" w14:textId="77777777" w:rsidR="00E04564" w:rsidRDefault="00E04564" w:rsidP="00E04564">
      <w:pPr>
        <w:spacing w:after="0"/>
        <w:jc w:val="both"/>
      </w:pPr>
      <w:r>
        <w:t xml:space="preserve">Im Streicher-Gruppenunterricht lernen die </w:t>
      </w:r>
      <w:proofErr w:type="spellStart"/>
      <w:proofErr w:type="gramStart"/>
      <w:r>
        <w:t>Schüler:innen</w:t>
      </w:r>
      <w:proofErr w:type="spellEnd"/>
      <w:proofErr w:type="gramEnd"/>
      <w:r>
        <w:t xml:space="preserve"> gemeinsam; von Beginn an wird in der kleinen Gruppe gemeinsam musiziert, auch mit Klavierbegleitung. Dies macht viel Spaß und beschert den </w:t>
      </w:r>
      <w:proofErr w:type="spellStart"/>
      <w:proofErr w:type="gramStart"/>
      <w:r>
        <w:t>Spieler:innen</w:t>
      </w:r>
      <w:proofErr w:type="spellEnd"/>
      <w:proofErr w:type="gramEnd"/>
      <w:r>
        <w:t xml:space="preserve"> sofort ein musikalisches Erlebnis.</w:t>
      </w:r>
    </w:p>
    <w:p w14:paraId="03C09E33" w14:textId="77777777" w:rsidR="00E04564" w:rsidRPr="0001655A" w:rsidRDefault="00E04564" w:rsidP="00E04564">
      <w:pPr>
        <w:spacing w:after="0"/>
        <w:jc w:val="both"/>
      </w:pPr>
      <w:r>
        <w:t xml:space="preserve">Die </w:t>
      </w:r>
      <w:proofErr w:type="spellStart"/>
      <w:proofErr w:type="gramStart"/>
      <w:r>
        <w:t>Schüler:innen</w:t>
      </w:r>
      <w:proofErr w:type="spellEnd"/>
      <w:proofErr w:type="gramEnd"/>
      <w:r>
        <w:t xml:space="preserve"> machen durch eigenes Musizieren grundlegende musikalische Erfahrungen; gerade in der Kleingruppe kann auf die </w:t>
      </w:r>
      <w:proofErr w:type="spellStart"/>
      <w:r>
        <w:t>Schüler:innen</w:t>
      </w:r>
      <w:proofErr w:type="spellEnd"/>
      <w:r>
        <w:t xml:space="preserve"> individuell eingegangen werden; sie werden ganzheitlich gefördert, ihre Konzentrationsfähigkeit wird durch kontrollierte Schulung und Entwicklung der Bewegung und beim Üben zu Hause unterstützt und verbessert. Darüber hinaus fördert Musizieren und Improvisieren in der Gruppe Teamfähigkeit, Sozialkompetenz und Kreativität. Durch Mitwirkung im Orchester der Schule können die </w:t>
      </w:r>
      <w:proofErr w:type="spellStart"/>
      <w:proofErr w:type="gramStart"/>
      <w:r>
        <w:t>Schüler:innen</w:t>
      </w:r>
      <w:proofErr w:type="spellEnd"/>
      <w:proofErr w:type="gramEnd"/>
      <w:r>
        <w:t xml:space="preserve"> aktiv an der Gestaltung des Schullebens teilnehmen.</w:t>
      </w:r>
    </w:p>
    <w:p w14:paraId="0F81CF2A" w14:textId="77777777" w:rsidR="00E04564" w:rsidRPr="00D6586F" w:rsidRDefault="00E04564" w:rsidP="00E04564">
      <w:pPr>
        <w:jc w:val="both"/>
        <w:rPr>
          <w:b/>
        </w:rPr>
      </w:pPr>
    </w:p>
    <w:p w14:paraId="01F5406C" w14:textId="77777777" w:rsidR="00E04564" w:rsidRPr="000B0F03" w:rsidRDefault="00E04564" w:rsidP="00E04564">
      <w:pPr>
        <w:jc w:val="both"/>
        <w:rPr>
          <w:b/>
        </w:rPr>
      </w:pPr>
      <w:r w:rsidRPr="000B0F03">
        <w:rPr>
          <w:b/>
        </w:rPr>
        <w:t>Kosten und Instrumente</w:t>
      </w:r>
    </w:p>
    <w:p w14:paraId="38B5319F" w14:textId="77777777" w:rsidR="00E04564" w:rsidRDefault="00E04564" w:rsidP="00E04564">
      <w:pPr>
        <w:spacing w:after="0"/>
        <w:jc w:val="both"/>
      </w:pPr>
      <w:r>
        <w:t xml:space="preserve">Die Unterrichtskosten betragen aktuell (bei einer Dreier-/Vierergruppe) pro Kind monatlich ca. 40 € + eine einmalige Musikschul-Anmeldegebühr von 15 €; bei Vorlage einer Familiencard erhalten Sie 20%, bei Vorlage einer Bonuscard sogar 90% (!) Ermäßigung (wenn sich mindestens 3-4 Kinder der künftigen Kl. 5 anmelden). Informationen s. a. unter </w:t>
      </w:r>
      <w:r w:rsidRPr="0059104D">
        <w:t>www.stuttgart.de</w:t>
      </w:r>
      <w:r>
        <w:t>, Anmeldung Stuttgarter Musikschule.</w:t>
      </w:r>
    </w:p>
    <w:p w14:paraId="1A3D780F" w14:textId="77777777" w:rsidR="00E04564" w:rsidRDefault="00E04564" w:rsidP="00E04564">
      <w:pPr>
        <w:spacing w:after="0"/>
        <w:jc w:val="both"/>
      </w:pPr>
      <w:r>
        <w:t>Die Instrumente können gegen eine Gebühr von 10 € (Bonuscard 5 €) inkl. Versicherung pro Monat geliehen werden, für Violoncello und Kontrabass sind die Kosten etwas höher; hier gibt es aber finanzielle Unterstützungsmöglichkeiten.</w:t>
      </w:r>
    </w:p>
    <w:p w14:paraId="43339304" w14:textId="77777777" w:rsidR="00E04564" w:rsidRDefault="00E04564" w:rsidP="00E04564">
      <w:pPr>
        <w:spacing w:after="0"/>
        <w:jc w:val="both"/>
      </w:pPr>
    </w:p>
    <w:p w14:paraId="2C9BE9CE" w14:textId="77777777" w:rsidR="00E04564" w:rsidRDefault="00E04564" w:rsidP="00E04564">
      <w:pPr>
        <w:spacing w:after="0"/>
        <w:jc w:val="both"/>
        <w:rPr>
          <w:b/>
        </w:rPr>
      </w:pPr>
      <w:r>
        <w:rPr>
          <w:b/>
        </w:rPr>
        <w:t>Individuelle Beratung / Fragen (z.B. zur Instrumentenwahl/Anmeldung -&gt; diese erfolgt bei der Schulanmeldung)</w:t>
      </w:r>
    </w:p>
    <w:p w14:paraId="74654625" w14:textId="77777777" w:rsidR="00E04564" w:rsidRDefault="00E04564" w:rsidP="00E04564">
      <w:pPr>
        <w:spacing w:after="0"/>
        <w:jc w:val="both"/>
      </w:pPr>
      <w:r>
        <w:t xml:space="preserve">Kontakt: Sekretariat JKG (0711/216-80940); Musiklehrerin: Frau </w:t>
      </w:r>
      <w:proofErr w:type="spellStart"/>
      <w:r>
        <w:t>Trüdinger</w:t>
      </w:r>
      <w:proofErr w:type="spellEnd"/>
      <w:r>
        <w:t xml:space="preserve"> (anna.truedinger@jkg-stuttgart.de)</w:t>
      </w:r>
    </w:p>
    <w:sectPr w:rsidR="00E04564" w:rsidSect="008860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564"/>
    <w:rsid w:val="008807B3"/>
    <w:rsid w:val="0088602F"/>
    <w:rsid w:val="00930455"/>
    <w:rsid w:val="009E5A65"/>
    <w:rsid w:val="00B237D6"/>
    <w:rsid w:val="00D30098"/>
    <w:rsid w:val="00E04564"/>
    <w:rsid w:val="00F266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AA867"/>
  <w15:chartTrackingRefBased/>
  <w15:docId w15:val="{9D0CBD4A-9F59-46EB-81DC-49EA4645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04564"/>
    <w:pPr>
      <w:spacing w:after="200" w:line="276" w:lineRule="auto"/>
    </w:pPr>
    <w:rPr>
      <w:rFonts w:ascii="Calibri" w:eastAsia="Calibri" w:hAnsi="Calibri" w:cs="Times New Roman"/>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0.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40.gif"/><Relationship Id="rId5" Type="http://schemas.openxmlformats.org/officeDocument/2006/relationships/image" Target="media/image10.png"/><Relationship Id="rId10" Type="http://schemas.openxmlformats.org/officeDocument/2006/relationships/image" Target="media/image4.gif"/><Relationship Id="rId4" Type="http://schemas.openxmlformats.org/officeDocument/2006/relationships/image" Target="media/image1.png"/><Relationship Id="rId9" Type="http://schemas.openxmlformats.org/officeDocument/2006/relationships/image" Target="media/image30.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2903</Characters>
  <Application>Microsoft Office Word</Application>
  <DocSecurity>0</DocSecurity>
  <Lines>24</Lines>
  <Paragraphs>6</Paragraphs>
  <ScaleCrop>false</ScaleCrop>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Julia Hezel</cp:lastModifiedBy>
  <cp:revision>2</cp:revision>
  <dcterms:created xsi:type="dcterms:W3CDTF">2024-01-27T13:06:00Z</dcterms:created>
  <dcterms:modified xsi:type="dcterms:W3CDTF">2024-01-27T13:06:00Z</dcterms:modified>
</cp:coreProperties>
</file>